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3D" w:rsidRPr="00450F3D" w:rsidRDefault="00450F3D" w:rsidP="00450F3D">
      <w:pPr>
        <w:pStyle w:val="a3"/>
        <w:jc w:val="center"/>
        <w:rPr>
          <w:bCs/>
          <w:color w:val="1F497D" w:themeColor="text2"/>
          <w:kern w:val="36"/>
          <w:sz w:val="36"/>
          <w:szCs w:val="36"/>
        </w:rPr>
      </w:pPr>
      <w:r w:rsidRPr="00450F3D">
        <w:rPr>
          <w:rFonts w:eastAsiaTheme="minorEastAsia"/>
          <w:noProof/>
          <w:color w:val="1F497D" w:themeColor="text2"/>
          <w:sz w:val="36"/>
          <w:szCs w:val="36"/>
        </w:rPr>
        <w:t>Консультация для родителей</w:t>
      </w:r>
    </w:p>
    <w:p w:rsidR="00450F3D" w:rsidRPr="00D37408" w:rsidRDefault="00450F3D" w:rsidP="00450F3D">
      <w:pPr>
        <w:jc w:val="center"/>
        <w:rPr>
          <w:color w:val="1F497D" w:themeColor="text2"/>
          <w:sz w:val="32"/>
          <w:szCs w:val="32"/>
          <w:shd w:val="clear" w:color="auto" w:fill="FFFFFF"/>
        </w:rPr>
      </w:pPr>
      <w:r w:rsidRPr="00450F3D">
        <w:rPr>
          <w:bCs/>
          <w:color w:val="4F81BD" w:themeColor="accent1"/>
          <w:kern w:val="36"/>
          <w:sz w:val="36"/>
          <w:szCs w:val="36"/>
        </w:rPr>
        <w:t>«</w:t>
      </w:r>
      <w:r w:rsidRPr="00D37408">
        <w:rPr>
          <w:color w:val="1F497D" w:themeColor="text2"/>
          <w:sz w:val="32"/>
          <w:szCs w:val="32"/>
          <w:shd w:val="clear" w:color="auto" w:fill="FFFFFF"/>
        </w:rPr>
        <w:t>Ос</w:t>
      </w:r>
      <w:r w:rsidR="001C45C6">
        <w:rPr>
          <w:color w:val="1F497D" w:themeColor="text2"/>
          <w:sz w:val="32"/>
          <w:szCs w:val="32"/>
          <w:shd w:val="clear" w:color="auto" w:fill="FFFFFF"/>
        </w:rPr>
        <w:t>обенности развития детей 3-его года жизни»</w:t>
      </w:r>
      <w:r>
        <w:rPr>
          <w:color w:val="1F497D" w:themeColor="text2"/>
          <w:sz w:val="32"/>
          <w:szCs w:val="32"/>
          <w:shd w:val="clear" w:color="auto" w:fill="FFFFFF"/>
        </w:rPr>
        <w:t>»</w:t>
      </w:r>
    </w:p>
    <w:p w:rsidR="00450F3D" w:rsidRPr="00955F29" w:rsidRDefault="00450F3D" w:rsidP="00450F3D">
      <w:pPr>
        <w:pStyle w:val="a3"/>
        <w:jc w:val="center"/>
        <w:rPr>
          <w:rFonts w:eastAsiaTheme="minorEastAsia"/>
          <w:noProof/>
          <w:sz w:val="36"/>
          <w:szCs w:val="36"/>
        </w:rPr>
      </w:pPr>
    </w:p>
    <w:p w:rsidR="00450F3D" w:rsidRPr="001C45C6" w:rsidRDefault="001C45C6" w:rsidP="00450F3D">
      <w:pPr>
        <w:pStyle w:val="a3"/>
        <w:jc w:val="right"/>
        <w:rPr>
          <w:bCs/>
          <w:i/>
          <w:kern w:val="36"/>
          <w:sz w:val="22"/>
          <w:szCs w:val="22"/>
        </w:rPr>
      </w:pPr>
      <w:r w:rsidRPr="001C45C6">
        <w:rPr>
          <w:bCs/>
          <w:i/>
          <w:kern w:val="36"/>
          <w:sz w:val="22"/>
          <w:szCs w:val="22"/>
        </w:rPr>
        <w:t>Подготовила педагог-</w:t>
      </w:r>
      <w:r w:rsidR="00450F3D" w:rsidRPr="001C45C6">
        <w:rPr>
          <w:bCs/>
          <w:i/>
          <w:kern w:val="36"/>
          <w:sz w:val="22"/>
          <w:szCs w:val="22"/>
        </w:rPr>
        <w:t>психолог</w:t>
      </w:r>
      <w:r w:rsidRPr="001C45C6">
        <w:rPr>
          <w:bCs/>
          <w:i/>
          <w:kern w:val="36"/>
          <w:sz w:val="22"/>
          <w:szCs w:val="22"/>
        </w:rPr>
        <w:t>,</w:t>
      </w:r>
      <w:r w:rsidR="00450F3D" w:rsidRPr="001C45C6">
        <w:rPr>
          <w:bCs/>
          <w:i/>
          <w:kern w:val="36"/>
          <w:sz w:val="22"/>
          <w:szCs w:val="22"/>
        </w:rPr>
        <w:t xml:space="preserve"> Устинова Л.Б</w:t>
      </w:r>
      <w:r w:rsidRPr="001C45C6">
        <w:rPr>
          <w:bCs/>
          <w:i/>
          <w:kern w:val="36"/>
          <w:sz w:val="22"/>
          <w:szCs w:val="22"/>
        </w:rPr>
        <w:t>.</w:t>
      </w:r>
    </w:p>
    <w:p w:rsidR="00D37408" w:rsidRDefault="00D37408">
      <w:pPr>
        <w:rPr>
          <w:sz w:val="28"/>
          <w:szCs w:val="28"/>
          <w:shd w:val="clear" w:color="auto" w:fill="FFFFFF"/>
        </w:rPr>
      </w:pPr>
    </w:p>
    <w:p w:rsidR="001648C8" w:rsidRPr="00450F3D" w:rsidRDefault="00D37408" w:rsidP="00450F3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1648C8" w:rsidRPr="00D37408">
        <w:rPr>
          <w:sz w:val="28"/>
          <w:szCs w:val="28"/>
          <w:shd w:val="clear" w:color="auto" w:fill="FFFFFF"/>
        </w:rPr>
        <w:t>Воспитывающие первенца родители нередко убеждены, что младенчество – наиболее трудный этап в жизни малыша: его реакции на окружающую действительность непонятны, эмоции необъяснимы, разъяснение физиологического состояния часто требует привлечения специалистов. Но к трем годам большинство карапузов начинают удивлять родителей ярким проявлением своей личности. Неужели все проблемы позади и легко ли воспитывать трехлеток?</w:t>
      </w:r>
      <w:bookmarkStart w:id="0" w:name="_GoBack"/>
      <w:bookmarkEnd w:id="0"/>
      <w:r w:rsidR="001648C8" w:rsidRPr="00D3740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800949" wp14:editId="44F0FFEC">
            <wp:simplePos x="685800" y="3562350"/>
            <wp:positionH relativeFrom="margin">
              <wp:align>left</wp:align>
            </wp:positionH>
            <wp:positionV relativeFrom="margin">
              <wp:align>center</wp:align>
            </wp:positionV>
            <wp:extent cx="2914650" cy="1990725"/>
            <wp:effectExtent l="0" t="0" r="0" b="9525"/>
            <wp:wrapSquare wrapText="bothSides"/>
            <wp:docPr id="1" name="Рисунок 1" descr="Возрастные особенности детей 3 года жизн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растные особенности детей 3 года жизни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48C8" w:rsidRPr="00D37408" w:rsidRDefault="001648C8" w:rsidP="001648C8">
      <w:pPr>
        <w:shd w:val="clear" w:color="auto" w:fill="FFFFFF"/>
        <w:spacing w:after="150" w:line="315" w:lineRule="atLeast"/>
        <w:rPr>
          <w:sz w:val="28"/>
          <w:szCs w:val="28"/>
        </w:rPr>
      </w:pPr>
      <w:r w:rsidRPr="00D37408">
        <w:rPr>
          <w:b/>
          <w:bCs/>
          <w:color w:val="1F497D" w:themeColor="text2"/>
          <w:sz w:val="28"/>
          <w:szCs w:val="28"/>
        </w:rPr>
        <w:t>Возрастные особенности детей 3 года жизни</w:t>
      </w:r>
      <w:r w:rsidRPr="00D37408">
        <w:rPr>
          <w:color w:val="1F497D" w:themeColor="text2"/>
          <w:sz w:val="28"/>
          <w:szCs w:val="28"/>
        </w:rPr>
        <w:t> </w:t>
      </w:r>
      <w:r w:rsidRPr="00D37408">
        <w:rPr>
          <w:sz w:val="28"/>
          <w:szCs w:val="28"/>
        </w:rPr>
        <w:t xml:space="preserve">еще </w:t>
      </w:r>
      <w:proofErr w:type="gramStart"/>
      <w:r w:rsidRPr="00D37408">
        <w:rPr>
          <w:sz w:val="28"/>
          <w:szCs w:val="28"/>
        </w:rPr>
        <w:t>в начале</w:t>
      </w:r>
      <w:proofErr w:type="gramEnd"/>
      <w:r w:rsidRPr="00D37408">
        <w:rPr>
          <w:sz w:val="28"/>
          <w:szCs w:val="28"/>
        </w:rPr>
        <w:t xml:space="preserve"> XX в. немецкий ученый Эльза Келер, а затем и отечественный психолог Лев </w:t>
      </w:r>
      <w:proofErr w:type="spellStart"/>
      <w:r w:rsidRPr="00D37408">
        <w:rPr>
          <w:sz w:val="28"/>
          <w:szCs w:val="28"/>
        </w:rPr>
        <w:t>Выгодский</w:t>
      </w:r>
      <w:proofErr w:type="spellEnd"/>
      <w:r w:rsidRPr="00D37408">
        <w:rPr>
          <w:sz w:val="28"/>
          <w:szCs w:val="28"/>
        </w:rPr>
        <w:t xml:space="preserve"> выделили в особый этап, который впоследствии получил название «кризиса трех лет». Если еще вчера родителям было трудно приучить малыша к самостоятельности, то теперь все чаще он него слышатся слова «сам!», «</w:t>
      </w:r>
      <w:proofErr w:type="gramStart"/>
      <w:r w:rsidRPr="00D37408">
        <w:rPr>
          <w:sz w:val="28"/>
          <w:szCs w:val="28"/>
        </w:rPr>
        <w:t>хочу</w:t>
      </w:r>
      <w:proofErr w:type="gramEnd"/>
      <w:r w:rsidRPr="00D37408">
        <w:rPr>
          <w:sz w:val="28"/>
          <w:szCs w:val="28"/>
        </w:rPr>
        <w:t>/не хочу». Стремление ребенка к независимости нередко сопровождается сложными психологическими проявлениями: непослушанием, негативизмом, упрямством, бунтом. В этот непростой период родители должны выстроить с малышом новые отношения, основанные на спокойном реагировании на его поведение, установке разумных ограничений, поощрении </w:t>
      </w:r>
      <w:hyperlink r:id="rId9" w:history="1">
        <w:r w:rsidRPr="00D37408">
          <w:rPr>
            <w:b/>
            <w:bCs/>
            <w:sz w:val="28"/>
            <w:szCs w:val="28"/>
          </w:rPr>
          <w:t>самостоятельности</w:t>
        </w:r>
      </w:hyperlink>
      <w:r w:rsidRPr="00D37408">
        <w:rPr>
          <w:sz w:val="28"/>
          <w:szCs w:val="28"/>
        </w:rPr>
        <w:t> и предоставлении права выбора. Проигнорировав это, можно нанести психоэмоциональному развитию ребенка серьезный вред, который впоследствии нивелирует только психотерапевт.</w:t>
      </w:r>
    </w:p>
    <w:p w:rsidR="001648C8" w:rsidRPr="00D37408" w:rsidRDefault="001648C8" w:rsidP="001648C8">
      <w:pPr>
        <w:shd w:val="clear" w:color="auto" w:fill="FFFFFF"/>
        <w:spacing w:after="150" w:line="315" w:lineRule="atLeast"/>
        <w:rPr>
          <w:sz w:val="28"/>
          <w:szCs w:val="28"/>
        </w:rPr>
      </w:pPr>
      <w:r w:rsidRPr="00D37408">
        <w:rPr>
          <w:b/>
          <w:bCs/>
          <w:color w:val="1F497D" w:themeColor="text2"/>
          <w:sz w:val="28"/>
          <w:szCs w:val="28"/>
        </w:rPr>
        <w:t>Дети 3 года жизни</w:t>
      </w:r>
      <w:r w:rsidRPr="00D37408">
        <w:rPr>
          <w:color w:val="1F497D" w:themeColor="text2"/>
          <w:sz w:val="28"/>
          <w:szCs w:val="28"/>
        </w:rPr>
        <w:t> </w:t>
      </w:r>
      <w:r w:rsidRPr="00D37408">
        <w:rPr>
          <w:sz w:val="28"/>
          <w:szCs w:val="28"/>
        </w:rPr>
        <w:t xml:space="preserve">имеют широкий спектр эмоций. Они уже не только плачут и смеются, но и грустят, смущаются, восхищаются, нередко склонны к мечтательности и задумчивости. Благодаря совершенствующейся </w:t>
      </w:r>
      <w:proofErr w:type="spellStart"/>
      <w:r w:rsidRPr="00D37408">
        <w:rPr>
          <w:sz w:val="28"/>
          <w:szCs w:val="28"/>
        </w:rPr>
        <w:t>долговременной</w:t>
      </w:r>
      <w:hyperlink r:id="rId10" w:history="1">
        <w:r w:rsidRPr="00D37408">
          <w:rPr>
            <w:b/>
            <w:bCs/>
            <w:sz w:val="28"/>
            <w:szCs w:val="28"/>
          </w:rPr>
          <w:t>памяти</w:t>
        </w:r>
        <w:proofErr w:type="spellEnd"/>
      </w:hyperlink>
      <w:r w:rsidRPr="00D37408">
        <w:rPr>
          <w:sz w:val="28"/>
          <w:szCs w:val="28"/>
        </w:rPr>
        <w:t xml:space="preserve"> трехлетки становятся любознательны и любопытны. Он начинают отличать красивое от </w:t>
      </w:r>
      <w:proofErr w:type="gramStart"/>
      <w:r w:rsidRPr="00D37408">
        <w:rPr>
          <w:sz w:val="28"/>
          <w:szCs w:val="28"/>
        </w:rPr>
        <w:t>некрасивого</w:t>
      </w:r>
      <w:proofErr w:type="gramEnd"/>
      <w:r w:rsidRPr="00D37408">
        <w:rPr>
          <w:sz w:val="28"/>
          <w:szCs w:val="28"/>
        </w:rPr>
        <w:t>, хорошее от плохого, проявлять симпатию к другим детям и некоторым взрослым, ощущать необъяснимые страхи, причина которых – стремительно развивающаяся фантазия, заставляющая додумывать то, что было увидено в мультиках и книжках, встречено в общественных местах. Родители должны чутко реагировать на подобное, доброжелательно и убедительно «гасить» любые страхи ребенка.</w:t>
      </w:r>
    </w:p>
    <w:p w:rsidR="001648C8" w:rsidRPr="00D37408" w:rsidRDefault="001648C8" w:rsidP="001648C8">
      <w:pPr>
        <w:shd w:val="clear" w:color="auto" w:fill="FFFFFF"/>
        <w:spacing w:after="150" w:line="315" w:lineRule="atLeast"/>
        <w:rPr>
          <w:sz w:val="28"/>
          <w:szCs w:val="28"/>
        </w:rPr>
      </w:pPr>
      <w:r w:rsidRPr="00D37408">
        <w:rPr>
          <w:sz w:val="28"/>
          <w:szCs w:val="28"/>
        </w:rPr>
        <w:lastRenderedPageBreak/>
        <w:t>Меняются трехлетки и в социальном плане. Постоянно возрастающая независимость часто делает их привязанность к родителям не такой сильной, как прежде. Поэтому большинство малышей спокойно посещаются детсад, школы раннего развития, надолго остаются с воспитателем или няней. Малыши начинают «замечать» других детей, предлагая им пока еще примитивные ролевые игры. Конечно, многое здесь зависит от психоэмоциональных особенностей каждого ребенка: одни предпочитают играть сами с собой, другие любят бегать и лазать по горкам, третьи проецируют в играх домашние ситуации. Но как бы то ни было, родители должны понимать, что социальная изоляция от сверстников не позволит трехлеткам полноценно развиваться.</w:t>
      </w:r>
    </w:p>
    <w:p w:rsidR="001648C8" w:rsidRPr="00D37408" w:rsidRDefault="001648C8" w:rsidP="001648C8">
      <w:pPr>
        <w:shd w:val="clear" w:color="auto" w:fill="FFFFFF"/>
        <w:spacing w:after="150" w:line="315" w:lineRule="atLeast"/>
        <w:rPr>
          <w:sz w:val="28"/>
          <w:szCs w:val="28"/>
        </w:rPr>
      </w:pPr>
      <w:r w:rsidRPr="00D37408">
        <w:rPr>
          <w:sz w:val="28"/>
          <w:szCs w:val="28"/>
        </w:rPr>
        <w:t>Последнее во многом возможно только тогда, когда ребенок в физическом и интеллектуальном плане соответствует возрастным нормам.</w:t>
      </w:r>
    </w:p>
    <w:p w:rsidR="001648C8" w:rsidRPr="00D37408" w:rsidRDefault="001648C8" w:rsidP="001648C8">
      <w:pPr>
        <w:shd w:val="clear" w:color="auto" w:fill="FFFFFF"/>
        <w:spacing w:before="300" w:after="150"/>
        <w:outlineLvl w:val="1"/>
        <w:rPr>
          <w:color w:val="1F497D" w:themeColor="text2"/>
          <w:sz w:val="28"/>
          <w:szCs w:val="28"/>
        </w:rPr>
      </w:pPr>
      <w:r w:rsidRPr="00D37408">
        <w:rPr>
          <w:color w:val="1F497D" w:themeColor="text2"/>
          <w:sz w:val="28"/>
          <w:szCs w:val="28"/>
        </w:rPr>
        <w:t>  </w:t>
      </w:r>
      <w:r w:rsidRPr="00D37408">
        <w:rPr>
          <w:b/>
          <w:bCs/>
          <w:color w:val="1F497D" w:themeColor="text2"/>
          <w:sz w:val="28"/>
          <w:szCs w:val="28"/>
        </w:rPr>
        <w:t>Что должен уметь делать ребенок 3 лет?</w:t>
      </w:r>
    </w:p>
    <w:p w:rsidR="001648C8" w:rsidRPr="00D37408" w:rsidRDefault="001648C8" w:rsidP="001648C8">
      <w:pPr>
        <w:shd w:val="clear" w:color="auto" w:fill="FFFFFF"/>
        <w:spacing w:after="150" w:line="315" w:lineRule="atLeast"/>
        <w:rPr>
          <w:sz w:val="28"/>
          <w:szCs w:val="28"/>
        </w:rPr>
      </w:pPr>
      <w:r w:rsidRPr="00D37408">
        <w:rPr>
          <w:sz w:val="28"/>
          <w:szCs w:val="28"/>
        </w:rPr>
        <w:t>Психологическая литература предоставляет родителям развернутый перечень того, что должен ребенок в 3 года знать и уметь. Придерживаясь рекомендаций специалистов и обучая своего малыша необходимым навыкам, можно избежать многих трудностей в будущем. Итак,</w:t>
      </w:r>
      <w:r w:rsidRPr="00D37408">
        <w:rPr>
          <w:b/>
          <w:bCs/>
          <w:sz w:val="28"/>
          <w:szCs w:val="28"/>
        </w:rPr>
        <w:t> что должен уметь делать ребенок 3 лет: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иметь активный словарный запас в 300-600 слов, пассивный – в 1000 </w:t>
      </w:r>
      <w:hyperlink r:id="rId11" w:history="1">
        <w:r w:rsidRPr="00D37408">
          <w:rPr>
            <w:b/>
            <w:bCs/>
            <w:sz w:val="28"/>
            <w:szCs w:val="28"/>
          </w:rPr>
          <w:t>(для детей без речевой патологии)</w:t>
        </w:r>
      </w:hyperlink>
      <w:r w:rsidRPr="00D3740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3495675" y="5210175"/>
            <wp:positionH relativeFrom="margin">
              <wp:align>left</wp:align>
            </wp:positionH>
            <wp:positionV relativeFrom="margin">
              <wp:align>top</wp:align>
            </wp:positionV>
            <wp:extent cx="2152650" cy="3238500"/>
            <wp:effectExtent l="0" t="0" r="0" b="0"/>
            <wp:wrapSquare wrapText="bothSides"/>
            <wp:docPr id="2" name="Рисунок 2" descr="Что должен уметь делать ребенок 3 ле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должен уметь делать ребенок 3 лет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знать свой возраст, имя и фамилию;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здороваться, прощаться, благодарить;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концентрировать внимание не менее чем на 5 минут;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выполнять одновременно два разных действия (например, идти и хлопать);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считать до 3-5, владеть понятиями «</w:t>
      </w:r>
      <w:proofErr w:type="gramStart"/>
      <w:r w:rsidRPr="00D37408">
        <w:rPr>
          <w:sz w:val="28"/>
          <w:szCs w:val="28"/>
        </w:rPr>
        <w:t>один-много</w:t>
      </w:r>
      <w:proofErr w:type="gramEnd"/>
      <w:r w:rsidRPr="00D37408">
        <w:rPr>
          <w:sz w:val="28"/>
          <w:szCs w:val="28"/>
        </w:rPr>
        <w:t>»;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называть и отличать друг от друга 7-10 базовых цветов;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сортировать предметы по форме и цвету (например, собирать матрешку из 4-6 составляющих, пирамидку – из 10 колец), при необходимости вставлять их в соответствующие отверстия; </w:t>
      </w:r>
      <w:hyperlink r:id="rId13" w:history="1">
        <w:r w:rsidRPr="00D37408">
          <w:rPr>
            <w:b/>
            <w:bCs/>
            <w:sz w:val="28"/>
            <w:szCs w:val="28"/>
          </w:rPr>
          <w:t>Выбрать развивающую игрушку.</w:t>
        </w:r>
      </w:hyperlink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отличать предметы по величине и фактуре (большой – маленький, мягкий – твердый);</w:t>
      </w:r>
    </w:p>
    <w:p w:rsidR="001648C8" w:rsidRPr="00D37408" w:rsidRDefault="0087106F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hyperlink r:id="rId14" w:history="1">
        <w:r w:rsidR="001648C8" w:rsidRPr="00D37408">
          <w:rPr>
            <w:b/>
            <w:bCs/>
            <w:sz w:val="28"/>
            <w:szCs w:val="28"/>
          </w:rPr>
          <w:t>рисовать</w:t>
        </w:r>
        <w:r w:rsidR="001648C8" w:rsidRPr="00D37408">
          <w:rPr>
            <w:sz w:val="28"/>
            <w:szCs w:val="28"/>
          </w:rPr>
          <w:t> </w:t>
        </w:r>
      </w:hyperlink>
      <w:r w:rsidR="001648C8" w:rsidRPr="00D37408">
        <w:rPr>
          <w:sz w:val="28"/>
          <w:szCs w:val="28"/>
        </w:rPr>
        <w:t>линии и простейшие фигуры (круг, овал), раскрашивать с возможным заходом за границы предмета;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lastRenderedPageBreak/>
        <w:t>нанизывать бусинки на нитку, резать ножницами бумагу, лепить из пластилина шарики и «колбаски»;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называть изображенные на картинке предметы;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пересказывать небольшие сказки, рассказывать стихи, петь песенки.</w:t>
      </w:r>
    </w:p>
    <w:p w:rsidR="001648C8" w:rsidRPr="001E79E5" w:rsidRDefault="001648C8" w:rsidP="001E79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Возрастные особенности детей 3 года жизни.</w:t>
      </w:r>
      <w:r w:rsidRPr="001E79E5">
        <w:rPr>
          <w:sz w:val="28"/>
          <w:szCs w:val="28"/>
        </w:rPr>
        <w:t xml:space="preserve"> 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 xml:space="preserve">Возрастные особенности детей 3 года жизни еще </w:t>
      </w:r>
      <w:proofErr w:type="gramStart"/>
      <w:r w:rsidRPr="00D37408">
        <w:rPr>
          <w:sz w:val="28"/>
          <w:szCs w:val="28"/>
        </w:rPr>
        <w:t>в начале</w:t>
      </w:r>
      <w:proofErr w:type="gramEnd"/>
      <w:r w:rsidRPr="00D37408">
        <w:rPr>
          <w:sz w:val="28"/>
          <w:szCs w:val="28"/>
        </w:rPr>
        <w:t xml:space="preserve"> XX в. немецкий ученый Эльза Келер, а затем и отечественный психолог Лев </w:t>
      </w:r>
      <w:proofErr w:type="spellStart"/>
      <w:r w:rsidRPr="00D37408">
        <w:rPr>
          <w:sz w:val="28"/>
          <w:szCs w:val="28"/>
        </w:rPr>
        <w:t>Выгодский</w:t>
      </w:r>
      <w:proofErr w:type="spellEnd"/>
      <w:r w:rsidRPr="00D37408">
        <w:rPr>
          <w:sz w:val="28"/>
          <w:szCs w:val="28"/>
        </w:rPr>
        <w:t xml:space="preserve"> выделили в особый этап, который впоследствии получил название «кризиса трех лет». Если еще вчера родителям было трудно приучить малыша к самостоятельности, то теперь все чаще он него слышатся слова «сам!», «</w:t>
      </w:r>
      <w:proofErr w:type="gramStart"/>
      <w:r w:rsidRPr="00D37408">
        <w:rPr>
          <w:sz w:val="28"/>
          <w:szCs w:val="28"/>
        </w:rPr>
        <w:t>хочу</w:t>
      </w:r>
      <w:proofErr w:type="gramEnd"/>
      <w:r w:rsidRPr="00D37408">
        <w:rPr>
          <w:sz w:val="28"/>
          <w:szCs w:val="28"/>
        </w:rPr>
        <w:t>/не хочу». Стремление ребенка к независимости нередко сопровождается сложными психологическими проявлениями: непослушанием, негативизмом, упрямством, бунтом. В этот непростой период родители должны выстроить с малышом новые отношения, основанные на спокойном реагировании на его поведение, установке разумных ограничений, поощрении самостоятельности и предоставлении права выбора. Проигнорировав это, можно нанести психоэмоциональному развитию ребенка серьезный вред, который впоследствии нивелирует только психотерапевт.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 xml:space="preserve">Дети 3 года жизни имеют широкий спектр эмоций. Они уже не только плачут и смеются, но и грустят, смущаются, восхищаются, нередко склонны к мечтательности и задумчивости. </w:t>
      </w:r>
      <w:proofErr w:type="gramStart"/>
      <w:r w:rsidRPr="00D37408">
        <w:rPr>
          <w:sz w:val="28"/>
          <w:szCs w:val="28"/>
        </w:rPr>
        <w:t>Благодаря</w:t>
      </w:r>
      <w:proofErr w:type="gramEnd"/>
      <w:r w:rsidRPr="00D37408">
        <w:rPr>
          <w:sz w:val="28"/>
          <w:szCs w:val="28"/>
        </w:rPr>
        <w:t xml:space="preserve"> совершенствующейся </w:t>
      </w:r>
      <w:proofErr w:type="spellStart"/>
      <w:r w:rsidRPr="00D37408">
        <w:rPr>
          <w:sz w:val="28"/>
          <w:szCs w:val="28"/>
        </w:rPr>
        <w:t>долговременнойпамяти</w:t>
      </w:r>
      <w:proofErr w:type="spellEnd"/>
      <w:r w:rsidRPr="00D37408">
        <w:rPr>
          <w:sz w:val="28"/>
          <w:szCs w:val="28"/>
        </w:rPr>
        <w:t xml:space="preserve"> трехлетки становятся любознательны и любопытны. Он начинают отличать красивое от </w:t>
      </w:r>
      <w:proofErr w:type="gramStart"/>
      <w:r w:rsidRPr="00D37408">
        <w:rPr>
          <w:sz w:val="28"/>
          <w:szCs w:val="28"/>
        </w:rPr>
        <w:t>некрасивого</w:t>
      </w:r>
      <w:proofErr w:type="gramEnd"/>
      <w:r w:rsidRPr="00D37408">
        <w:rPr>
          <w:sz w:val="28"/>
          <w:szCs w:val="28"/>
        </w:rPr>
        <w:t>, хорошее от плохого, проявлять симпатию к другим детям и некоторым взрослым, ощущать необъяснимые страхи, причина которых – стремительно развивающаяся фантазия, заставляющая додумывать то, что было увидено в мультиках и книжках, встречено в общественных местах. Родители должны чутко реагировать на подобное, доброжелательно и убедительно «гасить» любые страхи ребенка.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Меняются трехлетки и в социальном плане. Постоянно возрастающая независимость часто делает их привязанность к родителям не такой сильной, как прежде. Поэтому большинство малышей спокойно посещаются детсад, школы раннего развития, надолго остаются с воспитателем или няней. Малыши начинают «замечать» других детей, предлагая им пока еще примитивные ролевые игры. Конечно, многое здесь зависит от психоэмоциональных особенностей каждого ребенка: одни предпочитают играть сами с собой, другие любят бегать и лазать по горкам, третьи проецируют в играх домашние ситуации. Но как бы то ни было, родители должны понимать, что социальная изоляция от сверстников не позволит трехлеткам полноценно развиваться.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Последнее во многом возможно только тогда, когда ребенок в физическом и интеллектуальном плане соответствует возрастным нормам.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lastRenderedPageBreak/>
        <w:t xml:space="preserve">  Что должен уметь делать ребенок 3 лет?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Психологическая литература предоставляет родителям развернутый перечень того, что должен ребенок в 3 года знать и уметь. Придерживаясь рекомендаций специалистов и обучая своего малыша необходимым навыкам, можно избежать многих трудностей в будущем. Итак, что должен уметь делать ребенок 3 лет:</w:t>
      </w:r>
    </w:p>
    <w:p w:rsidR="001648C8" w:rsidRPr="001E79E5" w:rsidRDefault="001648C8" w:rsidP="001648C8">
      <w:pPr>
        <w:pStyle w:val="2"/>
        <w:shd w:val="clear" w:color="auto" w:fill="FFFFFF"/>
        <w:spacing w:before="300" w:after="150"/>
        <w:rPr>
          <w:rFonts w:ascii="Times New Roman" w:eastAsia="Times New Roman" w:hAnsi="Times New Roman" w:cs="Times New Roman"/>
          <w:b w:val="0"/>
          <w:bCs w:val="0"/>
          <w:color w:val="1F497D" w:themeColor="text2"/>
          <w:sz w:val="28"/>
          <w:szCs w:val="28"/>
        </w:rPr>
      </w:pPr>
      <w:r w:rsidRPr="001E79E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Принципы питания детей 3-х лет.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 xml:space="preserve">иметь активный словарный запас в 300-600 слов, пассивный – в 1000 (для детей без речевой патологии) 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знать свой возраст, имя и фамилию;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здороваться, прощаться, благодарить;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концентрировать внимание не менее чем на 5 минут;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выполнять одновременно два разных действия (например, идти и хлопать);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считать до 3-5, владеть понятиями «</w:t>
      </w:r>
      <w:proofErr w:type="gramStart"/>
      <w:r w:rsidRPr="00D37408">
        <w:rPr>
          <w:sz w:val="28"/>
          <w:szCs w:val="28"/>
        </w:rPr>
        <w:t>один-много</w:t>
      </w:r>
      <w:proofErr w:type="gramEnd"/>
      <w:r w:rsidRPr="00D37408">
        <w:rPr>
          <w:sz w:val="28"/>
          <w:szCs w:val="28"/>
        </w:rPr>
        <w:t>»;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называть и отличать друг от друга 7-10 базовых цветов;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сортировать предметы по форме и цвету (например, собирать матрешку из 4-6 составляющих, пирамидку – из 10 колец), при необходимости вставлять их в соответствующие отверстия; Выбрать развивающую игрушку.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отличать предметы по величине и фактуре (большой – маленький, мягкий – твердый);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рисовать линии и простейшие фигуры (круг, овал), раскрашивать с возможным заходом за границы предмета;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нанизывать бусинки на нитку, резать ножницами бумагу, лепить из пластилина шарики и «колбаски»;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называть изображенные на картинке предметы;</w:t>
      </w:r>
    </w:p>
    <w:p w:rsidR="001648C8" w:rsidRPr="00D37408" w:rsidRDefault="001648C8" w:rsidP="001648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37408">
        <w:rPr>
          <w:sz w:val="28"/>
          <w:szCs w:val="28"/>
        </w:rPr>
        <w:t>пересказывать небольшие сказки, рассказывать стихи, петь песенки.</w:t>
      </w:r>
    </w:p>
    <w:p w:rsidR="001E79E5" w:rsidRPr="001E79E5" w:rsidRDefault="001E79E5" w:rsidP="001E79E5">
      <w:pPr>
        <w:shd w:val="clear" w:color="auto" w:fill="FFFFFF"/>
        <w:spacing w:before="100" w:beforeAutospacing="1" w:after="100" w:afterAutospacing="1"/>
        <w:ind w:left="720"/>
      </w:pPr>
      <w:r w:rsidRPr="001E79E5">
        <w:t>ЛИТЕРАТУРА</w:t>
      </w:r>
    </w:p>
    <w:p w:rsidR="001E79E5" w:rsidRPr="001E79E5" w:rsidRDefault="001E79E5" w:rsidP="001E79E5">
      <w:pPr>
        <w:shd w:val="clear" w:color="auto" w:fill="FFFFFF"/>
        <w:spacing w:before="100" w:beforeAutospacing="1" w:after="100" w:afterAutospacing="1"/>
        <w:ind w:left="720"/>
      </w:pPr>
      <w:r w:rsidRPr="001E79E5">
        <w:t xml:space="preserve">1Еремеева, В. Д. Мальчики и девочки. Учить по-разному, любить по-разному. </w:t>
      </w:r>
      <w:proofErr w:type="spellStart"/>
      <w:r w:rsidRPr="001E79E5">
        <w:t>Нейропедагогика</w:t>
      </w:r>
      <w:proofErr w:type="spellEnd"/>
      <w:r w:rsidRPr="001E79E5">
        <w:t xml:space="preserve"> - учителям, воспитателям, родителям, школьным психологам [Текст] / В. Д. </w:t>
      </w:r>
      <w:proofErr w:type="spellStart"/>
      <w:r w:rsidRPr="001E79E5">
        <w:t>Еремеева</w:t>
      </w:r>
      <w:proofErr w:type="spellEnd"/>
      <w:r w:rsidRPr="001E79E5">
        <w:t xml:space="preserve">. </w:t>
      </w:r>
      <w:proofErr w:type="gramStart"/>
      <w:r w:rsidRPr="001E79E5">
        <w:t>-С</w:t>
      </w:r>
      <w:proofErr w:type="gramEnd"/>
      <w:r w:rsidRPr="001E79E5">
        <w:t>амара: Учебная литература, 2005. - 160 с. - 18ВН 5-9507-0204-2.</w:t>
      </w:r>
    </w:p>
    <w:p w:rsidR="001E79E5" w:rsidRPr="001E79E5" w:rsidRDefault="001E79E5" w:rsidP="001E79E5">
      <w:pPr>
        <w:shd w:val="clear" w:color="auto" w:fill="FFFFFF"/>
        <w:spacing w:before="100" w:beforeAutospacing="1" w:after="100" w:afterAutospacing="1"/>
        <w:ind w:left="720"/>
      </w:pPr>
      <w:r w:rsidRPr="001E79E5">
        <w:t xml:space="preserve">  2  </w:t>
      </w:r>
      <w:proofErr w:type="spellStart"/>
      <w:r w:rsidRPr="001E79E5">
        <w:t>Целуйко</w:t>
      </w:r>
      <w:proofErr w:type="spellEnd"/>
      <w:r w:rsidRPr="001E79E5">
        <w:t xml:space="preserve"> В.М. Психология неблагополучной семьи: Книга для педагогов и родителей. – М.: Издательство ВЛАДОС – ПРЕСС, 2003. </w:t>
      </w:r>
    </w:p>
    <w:p w:rsidR="001E79E5" w:rsidRPr="001E79E5" w:rsidRDefault="001E79E5" w:rsidP="001E79E5">
      <w:pPr>
        <w:shd w:val="clear" w:color="auto" w:fill="FFFFFF"/>
        <w:spacing w:before="100" w:beforeAutospacing="1" w:after="100" w:afterAutospacing="1"/>
        <w:ind w:left="720"/>
      </w:pPr>
      <w:r w:rsidRPr="001E79E5">
        <w:t>Сатир В. Как строить себя и свою семью М., 1992.</w:t>
      </w:r>
    </w:p>
    <w:p w:rsidR="001E79E5" w:rsidRPr="001E79E5" w:rsidRDefault="001E79E5" w:rsidP="001E79E5">
      <w:pPr>
        <w:shd w:val="clear" w:color="auto" w:fill="FFFFFF"/>
        <w:spacing w:before="100" w:beforeAutospacing="1" w:after="100" w:afterAutospacing="1"/>
        <w:ind w:left="720"/>
      </w:pPr>
      <w:r w:rsidRPr="001E79E5">
        <w:t xml:space="preserve">3. Баркан А. И. Практическая психология для родителей, или как научиться понимать своего ребенка. - М.: АСТ-ПРЕСС, 2004. </w:t>
      </w:r>
    </w:p>
    <w:p w:rsidR="001E79E5" w:rsidRPr="001E79E5" w:rsidRDefault="001E79E5" w:rsidP="001E79E5">
      <w:pPr>
        <w:shd w:val="clear" w:color="auto" w:fill="FFFFFF"/>
        <w:spacing w:before="100" w:beforeAutospacing="1" w:after="100" w:afterAutospacing="1"/>
        <w:ind w:left="720"/>
      </w:pPr>
    </w:p>
    <w:p w:rsidR="001648C8" w:rsidRPr="00D37408" w:rsidRDefault="001648C8">
      <w:pPr>
        <w:rPr>
          <w:sz w:val="28"/>
          <w:szCs w:val="28"/>
        </w:rPr>
      </w:pPr>
    </w:p>
    <w:sectPr w:rsidR="001648C8" w:rsidRPr="00D37408" w:rsidSect="00D37408">
      <w:head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6F" w:rsidRDefault="0087106F" w:rsidP="00D37408">
      <w:r>
        <w:separator/>
      </w:r>
    </w:p>
  </w:endnote>
  <w:endnote w:type="continuationSeparator" w:id="0">
    <w:p w:rsidR="0087106F" w:rsidRDefault="0087106F" w:rsidP="00D3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6F" w:rsidRDefault="0087106F" w:rsidP="00D37408">
      <w:r>
        <w:separator/>
      </w:r>
    </w:p>
  </w:footnote>
  <w:footnote w:type="continuationSeparator" w:id="0">
    <w:p w:rsidR="0087106F" w:rsidRDefault="0087106F" w:rsidP="00D3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08" w:rsidRPr="00D37408" w:rsidRDefault="00D37408" w:rsidP="00D37408">
    <w:pPr>
      <w:jc w:val="center"/>
      <w:rPr>
        <w:rFonts w:eastAsia="Calibri"/>
        <w:lang w:eastAsia="en-US"/>
      </w:rPr>
    </w:pPr>
    <w:r w:rsidRPr="00D37408">
      <w:rPr>
        <w:rFonts w:eastAsia="Calibri"/>
        <w:lang w:eastAsia="en-US"/>
      </w:rPr>
      <w:t>Муниципальное бюджетное дошкольное образовательное учреждение детский сад №15 «Дюймовочка» Старооскольского городского округа</w:t>
    </w:r>
  </w:p>
  <w:p w:rsidR="00D37408" w:rsidRDefault="00D374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37868"/>
    <w:multiLevelType w:val="multilevel"/>
    <w:tmpl w:val="186E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0B"/>
    <w:rsid w:val="000707D8"/>
    <w:rsid w:val="001648C8"/>
    <w:rsid w:val="001C45C6"/>
    <w:rsid w:val="001E79E5"/>
    <w:rsid w:val="003740FE"/>
    <w:rsid w:val="00450F3D"/>
    <w:rsid w:val="00516F0B"/>
    <w:rsid w:val="00835657"/>
    <w:rsid w:val="0087106F"/>
    <w:rsid w:val="00901D14"/>
    <w:rsid w:val="00936FF4"/>
    <w:rsid w:val="009F7875"/>
    <w:rsid w:val="00CF2CE9"/>
    <w:rsid w:val="00D3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D8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6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7D8"/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48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8C8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6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374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7408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374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7408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D8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6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7D8"/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48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8C8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6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374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7408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374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740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609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.admitad.com/g/dd8aeb9ade29eb516ef4748f778371/?ulp=https%3A%2F%2Fwww.akusherstvo.ru%2Fmagaz.php%3Faction%3Dcat_show%26ordby%3Dtype_id%26type_id%3D2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seprodetok.ru/razvitie-rebenka/osobennosti-razvitiya-detej-s-rechevymi-narusheniyam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seprodetok.ru/razvitie-rebenka/razvitie-pamyati-i-vnimaniya-u-dete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prodetok.ru/razvitie-rebenka/kak-priuchit-rebenka-byt-samostoyatelnym/" TargetMode="External"/><Relationship Id="rId14" Type="http://schemas.openxmlformats.org/officeDocument/2006/relationships/hyperlink" Target="https://vseprodetok.ru/dlya-roditelej/psixologiya-detskogo-risu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Сад15</cp:lastModifiedBy>
  <cp:revision>7</cp:revision>
  <dcterms:created xsi:type="dcterms:W3CDTF">2019-03-05T17:26:00Z</dcterms:created>
  <dcterms:modified xsi:type="dcterms:W3CDTF">2019-04-02T12:41:00Z</dcterms:modified>
</cp:coreProperties>
</file>